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61" w:rsidRPr="00415CFA" w:rsidRDefault="003A4E94" w:rsidP="0093776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ERKEK BERBERİ</w:t>
      </w:r>
      <w:r w:rsidR="00206D76" w:rsidRPr="00415CFA">
        <w:rPr>
          <w:rFonts w:ascii="Times New Roman" w:hAnsi="Times New Roman" w:cs="Times New Roman"/>
          <w:sz w:val="18"/>
          <w:szCs w:val="18"/>
        </w:rPr>
        <w:t xml:space="preserve"> </w:t>
      </w:r>
      <w:r w:rsidR="00937761" w:rsidRPr="00415CFA">
        <w:rPr>
          <w:rFonts w:ascii="Times New Roman" w:hAnsi="Times New Roman" w:cs="Times New Roman"/>
          <w:sz w:val="18"/>
          <w:szCs w:val="18"/>
        </w:rPr>
        <w:t>YERİ KİRAYA VERİLECEKTİR</w:t>
      </w:r>
    </w:p>
    <w:p w:rsidR="0007208D" w:rsidRPr="00415CFA" w:rsidRDefault="00E974EC" w:rsidP="00206D7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</w:pPr>
      <w:r w:rsidRPr="00415CF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Maden Tetkik ve Arama </w:t>
      </w:r>
      <w:r w:rsidR="00E07A94" w:rsidRPr="00415CF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3E13DF" w:rsidRPr="00415CFA" w:rsidRDefault="0007208D" w:rsidP="00937761">
      <w:pPr>
        <w:rPr>
          <w:rFonts w:ascii="Times New Roman" w:hAnsi="Times New Roman" w:cs="Times New Roman"/>
          <w:sz w:val="18"/>
          <w:szCs w:val="18"/>
        </w:rPr>
      </w:pPr>
      <w:r w:rsidRPr="00415CFA">
        <w:rPr>
          <w:rFonts w:ascii="Times New Roman" w:hAnsi="Times New Roman" w:cs="Times New Roman"/>
          <w:sz w:val="18"/>
          <w:szCs w:val="18"/>
        </w:rPr>
        <w:t xml:space="preserve">1- </w:t>
      </w:r>
      <w:r w:rsidR="00C74377" w:rsidRPr="00415CFA">
        <w:rPr>
          <w:rFonts w:ascii="Times New Roman" w:hAnsi="Times New Roman" w:cs="Times New Roman"/>
          <w:sz w:val="18"/>
          <w:szCs w:val="18"/>
        </w:rPr>
        <w:t xml:space="preserve">İhalenin Adı: </w:t>
      </w:r>
      <w:r w:rsidR="003A4E94">
        <w:rPr>
          <w:rFonts w:ascii="Times New Roman" w:hAnsi="Times New Roman" w:cs="Times New Roman"/>
          <w:sz w:val="18"/>
          <w:szCs w:val="18"/>
        </w:rPr>
        <w:t>Erkek Berberi</w:t>
      </w:r>
      <w:r w:rsidR="00206D76" w:rsidRPr="00415CFA">
        <w:rPr>
          <w:rFonts w:ascii="Times New Roman" w:hAnsi="Times New Roman" w:cs="Times New Roman"/>
          <w:sz w:val="18"/>
          <w:szCs w:val="18"/>
        </w:rPr>
        <w:t xml:space="preserve"> </w:t>
      </w:r>
      <w:r w:rsidR="00937761" w:rsidRPr="00415CFA">
        <w:rPr>
          <w:rFonts w:ascii="Times New Roman" w:hAnsi="Times New Roman" w:cs="Times New Roman"/>
          <w:sz w:val="18"/>
          <w:szCs w:val="18"/>
        </w:rPr>
        <w:t>Yerinin Kiraya verilmesi</w:t>
      </w:r>
    </w:p>
    <w:tbl>
      <w:tblPr>
        <w:tblStyle w:val="TabloKlavuzu"/>
        <w:tblW w:w="10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560"/>
        <w:gridCol w:w="1580"/>
        <w:gridCol w:w="1396"/>
        <w:gridCol w:w="986"/>
      </w:tblGrid>
      <w:tr w:rsidR="00937761" w:rsidRPr="00415CFA" w:rsidTr="00206D76">
        <w:trPr>
          <w:trHeight w:val="278"/>
        </w:trPr>
        <w:tc>
          <w:tcPr>
            <w:tcW w:w="2552" w:type="dxa"/>
            <w:vAlign w:val="center"/>
          </w:tcPr>
          <w:p w:rsidR="00937761" w:rsidRPr="00415CFA" w:rsidRDefault="00937761" w:rsidP="0072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>İşin Adı</w:t>
            </w:r>
          </w:p>
        </w:tc>
        <w:tc>
          <w:tcPr>
            <w:tcW w:w="1984" w:type="dxa"/>
            <w:vAlign w:val="center"/>
          </w:tcPr>
          <w:p w:rsidR="00937761" w:rsidRPr="00415CFA" w:rsidRDefault="00937761" w:rsidP="00722475">
            <w:pPr>
              <w:tabs>
                <w:tab w:val="left" w:pos="6390"/>
              </w:tabs>
              <w:ind w:righ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>Muhammen</w:t>
            </w:r>
          </w:p>
          <w:p w:rsidR="00937761" w:rsidRPr="00415CFA" w:rsidRDefault="00937761" w:rsidP="00722475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 xml:space="preserve">Bedel (TL) </w:t>
            </w:r>
          </w:p>
          <w:p w:rsidR="00937761" w:rsidRPr="00415CFA" w:rsidRDefault="00937761" w:rsidP="00722475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>Aylık</w:t>
            </w:r>
          </w:p>
        </w:tc>
        <w:tc>
          <w:tcPr>
            <w:tcW w:w="1560" w:type="dxa"/>
          </w:tcPr>
          <w:p w:rsidR="00937761" w:rsidRPr="00415CFA" w:rsidRDefault="00937761" w:rsidP="00937761">
            <w:pPr>
              <w:tabs>
                <w:tab w:val="left" w:pos="6390"/>
              </w:tabs>
              <w:ind w:righ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>Muhammen</w:t>
            </w:r>
          </w:p>
          <w:p w:rsidR="00937761" w:rsidRPr="00415CFA" w:rsidRDefault="00937761" w:rsidP="00937761">
            <w:pPr>
              <w:pStyle w:val="ListeParagra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>Bedel (TL) Yıllık</w:t>
            </w:r>
          </w:p>
        </w:tc>
        <w:tc>
          <w:tcPr>
            <w:tcW w:w="1580" w:type="dxa"/>
            <w:vAlign w:val="center"/>
          </w:tcPr>
          <w:p w:rsidR="00937761" w:rsidRPr="00415CFA" w:rsidRDefault="00937761" w:rsidP="00722475">
            <w:pPr>
              <w:pStyle w:val="ListeParagra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15C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1396" w:type="dxa"/>
            <w:vAlign w:val="center"/>
          </w:tcPr>
          <w:p w:rsidR="00937761" w:rsidRPr="00415CFA" w:rsidRDefault="00937761" w:rsidP="00722475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>İhale Tarihi</w:t>
            </w:r>
          </w:p>
        </w:tc>
        <w:tc>
          <w:tcPr>
            <w:tcW w:w="986" w:type="dxa"/>
            <w:vAlign w:val="center"/>
          </w:tcPr>
          <w:p w:rsidR="00937761" w:rsidRPr="00415CFA" w:rsidRDefault="00937761" w:rsidP="00722475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>İhale Saati</w:t>
            </w:r>
          </w:p>
        </w:tc>
      </w:tr>
      <w:tr w:rsidR="00937761" w:rsidRPr="00415CFA" w:rsidTr="00206D76">
        <w:trPr>
          <w:trHeight w:val="189"/>
        </w:trPr>
        <w:tc>
          <w:tcPr>
            <w:tcW w:w="2552" w:type="dxa"/>
            <w:vAlign w:val="center"/>
          </w:tcPr>
          <w:p w:rsidR="00937761" w:rsidRPr="00415CFA" w:rsidRDefault="003A4E94" w:rsidP="0093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 Berberi</w:t>
            </w:r>
            <w:r w:rsidRPr="00415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7761" w:rsidRPr="00415CFA">
              <w:rPr>
                <w:rFonts w:ascii="Times New Roman" w:hAnsi="Times New Roman" w:cs="Times New Roman"/>
                <w:sz w:val="18"/>
                <w:szCs w:val="18"/>
              </w:rPr>
              <w:t>Yerinin Kiraya verilmesi</w:t>
            </w:r>
          </w:p>
          <w:p w:rsidR="00937761" w:rsidRPr="00415CFA" w:rsidRDefault="00937761" w:rsidP="0093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37761" w:rsidRPr="00415CFA" w:rsidRDefault="00B535CE" w:rsidP="00553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</w:t>
            </w:r>
            <w:r w:rsidR="003A4E9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937761" w:rsidRPr="00415CFA" w:rsidRDefault="003B3DCC" w:rsidP="0055303D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7.80</w:t>
            </w:r>
            <w:r w:rsidR="003A4E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0" w:type="dxa"/>
            <w:vAlign w:val="center"/>
          </w:tcPr>
          <w:p w:rsidR="00937761" w:rsidRPr="003A4E94" w:rsidRDefault="003B3DCC" w:rsidP="00206D76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  <w:r w:rsidR="003A4E94" w:rsidRPr="003A4E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6" w:type="dxa"/>
            <w:vAlign w:val="center"/>
          </w:tcPr>
          <w:p w:rsidR="00937761" w:rsidRPr="003B3DCC" w:rsidRDefault="00626CC1" w:rsidP="001F0B9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  <w:r w:rsidR="003A4E94" w:rsidRPr="00626CC1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986" w:type="dxa"/>
            <w:vAlign w:val="center"/>
          </w:tcPr>
          <w:p w:rsidR="00937761" w:rsidRPr="003B3DCC" w:rsidRDefault="00937761" w:rsidP="0093776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6CC1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</w:tr>
    </w:tbl>
    <w:p w:rsidR="003E13DF" w:rsidRPr="00415CFA" w:rsidRDefault="003E13DF" w:rsidP="004349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3092C" w:rsidRPr="00415CFA" w:rsidRDefault="0007208D" w:rsidP="004349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5CFA">
        <w:rPr>
          <w:rFonts w:ascii="Times New Roman" w:hAnsi="Times New Roman" w:cs="Times New Roman"/>
          <w:sz w:val="18"/>
          <w:szCs w:val="18"/>
        </w:rPr>
        <w:t xml:space="preserve">2- </w:t>
      </w:r>
      <w:r w:rsidR="00C74377" w:rsidRPr="00415CFA">
        <w:rPr>
          <w:rFonts w:ascii="Times New Roman" w:hAnsi="Times New Roman" w:cs="Times New Roman"/>
          <w:sz w:val="18"/>
          <w:szCs w:val="18"/>
        </w:rPr>
        <w:t>İhale dokümanlarının görülebileceği</w:t>
      </w:r>
      <w:r w:rsidR="00D85BFA" w:rsidRPr="00415CFA">
        <w:rPr>
          <w:rFonts w:ascii="Times New Roman" w:hAnsi="Times New Roman" w:cs="Times New Roman"/>
          <w:sz w:val="18"/>
          <w:szCs w:val="18"/>
        </w:rPr>
        <w:t>/satın</w:t>
      </w:r>
      <w:r w:rsidR="004F6E82" w:rsidRPr="00415CFA">
        <w:rPr>
          <w:rFonts w:ascii="Times New Roman" w:hAnsi="Times New Roman" w:cs="Times New Roman"/>
          <w:sz w:val="18"/>
          <w:szCs w:val="18"/>
        </w:rPr>
        <w:t xml:space="preserve"> </w:t>
      </w:r>
      <w:r w:rsidR="00D85BFA" w:rsidRPr="00415CFA">
        <w:rPr>
          <w:rFonts w:ascii="Times New Roman" w:hAnsi="Times New Roman" w:cs="Times New Roman"/>
          <w:sz w:val="18"/>
          <w:szCs w:val="18"/>
        </w:rPr>
        <w:t>alınabileceği</w:t>
      </w:r>
      <w:r w:rsidR="00C74377" w:rsidRPr="00415CFA">
        <w:rPr>
          <w:rFonts w:ascii="Times New Roman" w:hAnsi="Times New Roman" w:cs="Times New Roman"/>
          <w:sz w:val="18"/>
          <w:szCs w:val="18"/>
        </w:rPr>
        <w:t xml:space="preserve"> yer: </w:t>
      </w:r>
      <w:r w:rsidR="00D85BFA" w:rsidRPr="00415CFA">
        <w:rPr>
          <w:rStyle w:val="Balk6Char"/>
          <w:rFonts w:eastAsiaTheme="minorHAnsi"/>
          <w:b w:val="0"/>
          <w:color w:val="auto"/>
          <w:sz w:val="18"/>
          <w:szCs w:val="18"/>
        </w:rPr>
        <w:t>İhale dokümanı, idarenin adresinde görülebilir ve 50</w:t>
      </w:r>
      <w:r w:rsidR="00DE2EA8" w:rsidRPr="00415CFA">
        <w:rPr>
          <w:rStyle w:val="Balk6Char"/>
          <w:rFonts w:eastAsiaTheme="minorHAnsi"/>
          <w:b w:val="0"/>
          <w:color w:val="auto"/>
          <w:sz w:val="18"/>
          <w:szCs w:val="18"/>
          <w:lang w:val="tr-TR"/>
        </w:rPr>
        <w:t>,00 TL (Elli</w:t>
      </w:r>
      <w:r w:rsidR="00D85BFA" w:rsidRPr="00415CFA">
        <w:rPr>
          <w:rStyle w:val="Balk6Char"/>
          <w:rFonts w:eastAsiaTheme="minorHAnsi"/>
          <w:b w:val="0"/>
          <w:color w:val="auto"/>
          <w:sz w:val="18"/>
          <w:szCs w:val="18"/>
        </w:rPr>
        <w:t xml:space="preserve"> </w:t>
      </w:r>
      <w:bookmarkStart w:id="0" w:name="OLE_LINK1"/>
      <w:r w:rsidR="00D85BFA" w:rsidRPr="00415CFA">
        <w:rPr>
          <w:rStyle w:val="Balk6Char"/>
          <w:rFonts w:eastAsiaTheme="minorHAnsi"/>
          <w:b w:val="0"/>
          <w:color w:val="auto"/>
          <w:sz w:val="18"/>
          <w:szCs w:val="18"/>
        </w:rPr>
        <w:t>Türk Lirası</w:t>
      </w:r>
      <w:r w:rsidR="00DE2EA8" w:rsidRPr="00415CFA">
        <w:rPr>
          <w:rStyle w:val="Balk6Char"/>
          <w:rFonts w:eastAsiaTheme="minorHAnsi"/>
          <w:b w:val="0"/>
          <w:color w:val="auto"/>
          <w:sz w:val="18"/>
          <w:szCs w:val="18"/>
          <w:lang w:val="tr-TR"/>
        </w:rPr>
        <w:t>)</w:t>
      </w:r>
      <w:r w:rsidR="00D85BFA" w:rsidRPr="00415CFA">
        <w:rPr>
          <w:rStyle w:val="Balk6Char"/>
          <w:rFonts w:eastAsiaTheme="minorHAnsi"/>
          <w:b w:val="0"/>
          <w:color w:val="auto"/>
          <w:sz w:val="18"/>
          <w:szCs w:val="18"/>
        </w:rPr>
        <w:t xml:space="preserve"> </w:t>
      </w:r>
      <w:bookmarkEnd w:id="0"/>
      <w:r w:rsidR="00D85BFA" w:rsidRPr="00415CFA">
        <w:rPr>
          <w:rStyle w:val="Balk6Char"/>
          <w:rFonts w:eastAsiaTheme="minorHAnsi"/>
          <w:b w:val="0"/>
          <w:color w:val="auto"/>
          <w:sz w:val="18"/>
          <w:szCs w:val="18"/>
        </w:rPr>
        <w:t>karşılığı aynı adresten</w:t>
      </w:r>
      <w:r w:rsidR="001F7C1E" w:rsidRPr="00415CFA">
        <w:rPr>
          <w:rStyle w:val="Balk6Char"/>
          <w:rFonts w:eastAsiaTheme="minorHAnsi"/>
          <w:b w:val="0"/>
          <w:color w:val="auto"/>
          <w:sz w:val="18"/>
          <w:szCs w:val="18"/>
          <w:lang w:val="tr-TR"/>
        </w:rPr>
        <w:t xml:space="preserve"> </w:t>
      </w:r>
      <w:r w:rsidR="00D85BFA" w:rsidRPr="00415CFA">
        <w:rPr>
          <w:rStyle w:val="Balk6Char"/>
          <w:rFonts w:eastAsiaTheme="minorHAnsi"/>
          <w:b w:val="0"/>
          <w:color w:val="auto"/>
          <w:sz w:val="18"/>
          <w:szCs w:val="18"/>
        </w:rPr>
        <w:t>(</w:t>
      </w:r>
      <w:r w:rsidR="00D85BFA" w:rsidRPr="00415CFA">
        <w:rPr>
          <w:rFonts w:ascii="Times New Roman" w:hAnsi="Times New Roman" w:cs="Times New Roman"/>
          <w:sz w:val="18"/>
          <w:szCs w:val="18"/>
        </w:rPr>
        <w:t>MTA Genel Müdürlüğü Makine İkmal Dairesi Başkanlığ</w:t>
      </w:r>
      <w:r w:rsidR="00206D76" w:rsidRPr="00415CFA">
        <w:rPr>
          <w:rFonts w:ascii="Times New Roman" w:hAnsi="Times New Roman" w:cs="Times New Roman"/>
          <w:sz w:val="18"/>
          <w:szCs w:val="18"/>
        </w:rPr>
        <w:t>ı Alım Satım Şube Müdürlüğü (2</w:t>
      </w:r>
      <w:r w:rsidR="00D07527">
        <w:rPr>
          <w:rFonts w:ascii="Times New Roman" w:hAnsi="Times New Roman" w:cs="Times New Roman"/>
          <w:sz w:val="18"/>
          <w:szCs w:val="18"/>
        </w:rPr>
        <w:t>07</w:t>
      </w:r>
      <w:r w:rsidR="00D85BFA" w:rsidRPr="00415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5BFA" w:rsidRPr="00415CFA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="00D85BFA" w:rsidRPr="00415CFA">
        <w:rPr>
          <w:rFonts w:ascii="Times New Roman" w:hAnsi="Times New Roman" w:cs="Times New Roman"/>
          <w:sz w:val="18"/>
          <w:szCs w:val="18"/>
        </w:rPr>
        <w:t xml:space="preserve"> Oda) Çankaya/ANKARA ) </w:t>
      </w:r>
      <w:r w:rsidR="00D85BFA" w:rsidRPr="00415CFA">
        <w:rPr>
          <w:rStyle w:val="Balk6Char"/>
          <w:rFonts w:eastAsiaTheme="minorHAnsi"/>
          <w:b w:val="0"/>
          <w:color w:val="auto"/>
          <w:sz w:val="18"/>
          <w:szCs w:val="18"/>
        </w:rPr>
        <w:t>satın alınabilir.</w:t>
      </w:r>
      <w:r w:rsidR="00105632" w:rsidRPr="00415CFA">
        <w:rPr>
          <w:rFonts w:ascii="Times New Roman" w:hAnsi="Times New Roman" w:cs="Times New Roman"/>
          <w:sz w:val="18"/>
          <w:szCs w:val="18"/>
        </w:rPr>
        <w:t xml:space="preserve"> </w:t>
      </w:r>
      <w:r w:rsidR="0063092C" w:rsidRPr="00415CFA">
        <w:rPr>
          <w:rFonts w:ascii="Times New Roman" w:hAnsi="Times New Roman" w:cs="Times New Roman"/>
          <w:sz w:val="18"/>
          <w:szCs w:val="18"/>
        </w:rPr>
        <w:t>İhaleye teklif verecek</w:t>
      </w:r>
      <w:r w:rsidR="001F7C1E" w:rsidRPr="00415CFA">
        <w:rPr>
          <w:rFonts w:ascii="Times New Roman" w:hAnsi="Times New Roman" w:cs="Times New Roman"/>
          <w:sz w:val="18"/>
          <w:szCs w:val="18"/>
        </w:rPr>
        <w:t xml:space="preserve"> </w:t>
      </w:r>
      <w:r w:rsidR="0063092C" w:rsidRPr="00415CFA">
        <w:rPr>
          <w:rFonts w:ascii="Times New Roman" w:hAnsi="Times New Roman" w:cs="Times New Roman"/>
          <w:sz w:val="18"/>
          <w:szCs w:val="18"/>
        </w:rPr>
        <w:t>olanların ihale dokümanını satın almaları zorunludur.</w:t>
      </w:r>
    </w:p>
    <w:p w:rsidR="003E13DF" w:rsidRPr="00415CFA" w:rsidRDefault="001F7C1E" w:rsidP="004349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5CFA">
        <w:rPr>
          <w:rFonts w:ascii="Times New Roman" w:hAnsi="Times New Roman" w:cs="Times New Roman"/>
          <w:sz w:val="18"/>
          <w:szCs w:val="18"/>
        </w:rPr>
        <w:t>3</w:t>
      </w:r>
      <w:r w:rsidR="003E13DF" w:rsidRPr="00415CFA">
        <w:rPr>
          <w:rFonts w:ascii="Times New Roman" w:hAnsi="Times New Roman" w:cs="Times New Roman"/>
          <w:sz w:val="18"/>
          <w:szCs w:val="18"/>
        </w:rPr>
        <w:t xml:space="preserve">- Postayla yapılacak müracaatlarda teklifin 2886 sayılı Devlet İhale Kanunu’nun ilgili maddelerine uygun olarak hazırlanması ve teklifin </w:t>
      </w:r>
      <w:bookmarkStart w:id="1" w:name="_GoBack"/>
      <w:bookmarkEnd w:id="1"/>
      <w:r w:rsidR="003E13DF" w:rsidRPr="00415CFA">
        <w:rPr>
          <w:rFonts w:ascii="Times New Roman" w:hAnsi="Times New Roman" w:cs="Times New Roman"/>
          <w:sz w:val="18"/>
          <w:szCs w:val="18"/>
        </w:rPr>
        <w:t>ihale saatinden önce Komisyona ulaştırılması şarttır. Postada meydana gelebilecek gecikmelerden dolayı İdare ve Komisyonca herhangi bir sorumluluk kabul edilmeyecektir.</w:t>
      </w:r>
    </w:p>
    <w:p w:rsidR="00B1732E" w:rsidRPr="00415CFA" w:rsidRDefault="001F7C1E" w:rsidP="004349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415CF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4</w:t>
      </w:r>
      <w:r w:rsidR="0007208D" w:rsidRPr="00415CF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- </w:t>
      </w:r>
      <w:r w:rsidR="00B1732E" w:rsidRPr="00415CF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İhalenin yapılacağı yer</w:t>
      </w:r>
      <w:r w:rsidR="00125FF2" w:rsidRPr="00415CF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: </w:t>
      </w:r>
      <w:r w:rsidR="00B1732E" w:rsidRPr="00415CFA">
        <w:rPr>
          <w:rFonts w:ascii="Times New Roman" w:hAnsi="Times New Roman" w:cs="Times New Roman"/>
          <w:bCs/>
          <w:sz w:val="18"/>
          <w:szCs w:val="18"/>
        </w:rPr>
        <w:t>Maden Tetkik ve Arama Genel Müdürlüğü İhale Toplantı Salonları.</w:t>
      </w:r>
    </w:p>
    <w:p w:rsidR="00C873AB" w:rsidRPr="00415CFA" w:rsidRDefault="001F7C1E" w:rsidP="00434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5CFA">
        <w:rPr>
          <w:rFonts w:ascii="Times New Roman" w:hAnsi="Times New Roman" w:cs="Times New Roman"/>
          <w:sz w:val="18"/>
          <w:szCs w:val="18"/>
        </w:rPr>
        <w:t>5</w:t>
      </w:r>
      <w:r w:rsidR="0007208D" w:rsidRPr="00415CFA">
        <w:rPr>
          <w:rFonts w:ascii="Times New Roman" w:hAnsi="Times New Roman" w:cs="Times New Roman"/>
          <w:sz w:val="18"/>
          <w:szCs w:val="18"/>
        </w:rPr>
        <w:t xml:space="preserve">- </w:t>
      </w:r>
      <w:r w:rsidR="00603876" w:rsidRPr="00415CFA">
        <w:rPr>
          <w:rFonts w:ascii="Times New Roman" w:hAnsi="Times New Roman" w:cs="Times New Roman"/>
          <w:sz w:val="18"/>
          <w:szCs w:val="18"/>
        </w:rPr>
        <w:t>İhalenin hangi usulle yapılacağı:</w:t>
      </w:r>
      <w:r w:rsidR="00C873AB" w:rsidRPr="00415CFA">
        <w:rPr>
          <w:rFonts w:ascii="Times New Roman" w:hAnsi="Times New Roman" w:cs="Times New Roman"/>
          <w:sz w:val="18"/>
          <w:szCs w:val="18"/>
        </w:rPr>
        <w:t xml:space="preserve"> 2886 Sayılı Devlet İhale Kanunu </w:t>
      </w:r>
      <w:r w:rsidR="00937761" w:rsidRPr="00415CFA">
        <w:rPr>
          <w:rFonts w:ascii="Times New Roman" w:hAnsi="Times New Roman" w:cs="Times New Roman"/>
          <w:sz w:val="18"/>
          <w:szCs w:val="18"/>
        </w:rPr>
        <w:t>45</w:t>
      </w:r>
      <w:r w:rsidR="00C873AB" w:rsidRPr="00415CFA">
        <w:rPr>
          <w:rFonts w:ascii="Times New Roman" w:hAnsi="Times New Roman" w:cs="Times New Roman"/>
          <w:sz w:val="18"/>
          <w:szCs w:val="18"/>
        </w:rPr>
        <w:t>. Maddesi (</w:t>
      </w:r>
      <w:r w:rsidR="00937761" w:rsidRPr="00415CFA">
        <w:rPr>
          <w:rFonts w:ascii="Times New Roman" w:hAnsi="Times New Roman" w:cs="Times New Roman"/>
          <w:sz w:val="18"/>
          <w:szCs w:val="18"/>
        </w:rPr>
        <w:t>Açık</w:t>
      </w:r>
      <w:r w:rsidR="00C873AB" w:rsidRPr="00415CFA">
        <w:rPr>
          <w:rFonts w:ascii="Times New Roman" w:hAnsi="Times New Roman" w:cs="Times New Roman"/>
          <w:sz w:val="18"/>
          <w:szCs w:val="18"/>
        </w:rPr>
        <w:t xml:space="preserve"> Teklif </w:t>
      </w:r>
      <w:r w:rsidR="00127FE8" w:rsidRPr="00415CFA">
        <w:rPr>
          <w:rFonts w:ascii="Times New Roman" w:hAnsi="Times New Roman" w:cs="Times New Roman"/>
          <w:sz w:val="18"/>
          <w:szCs w:val="18"/>
        </w:rPr>
        <w:t>Usulü</w:t>
      </w:r>
      <w:r w:rsidR="00C873AB" w:rsidRPr="00415CFA">
        <w:rPr>
          <w:rFonts w:ascii="Times New Roman" w:hAnsi="Times New Roman" w:cs="Times New Roman"/>
          <w:sz w:val="18"/>
          <w:szCs w:val="18"/>
        </w:rPr>
        <w:t>)</w:t>
      </w:r>
      <w:r w:rsidR="002C71D8" w:rsidRPr="00415CF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7761" w:rsidRPr="00415CFA" w:rsidRDefault="001F7C1E" w:rsidP="00937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5CFA">
        <w:rPr>
          <w:rFonts w:ascii="Times New Roman" w:hAnsi="Times New Roman" w:cs="Times New Roman"/>
          <w:sz w:val="18"/>
          <w:szCs w:val="18"/>
        </w:rPr>
        <w:t>6</w:t>
      </w:r>
      <w:r w:rsidR="00937761" w:rsidRPr="00415CFA">
        <w:rPr>
          <w:rFonts w:ascii="Times New Roman" w:hAnsi="Times New Roman" w:cs="Times New Roman"/>
          <w:sz w:val="18"/>
          <w:szCs w:val="18"/>
        </w:rPr>
        <w:t xml:space="preserve">- İstekliler İhalelere katılabilmek için kanuni </w:t>
      </w:r>
      <w:proofErr w:type="gramStart"/>
      <w:r w:rsidR="00937761" w:rsidRPr="00415CFA">
        <w:rPr>
          <w:rFonts w:ascii="Times New Roman" w:hAnsi="Times New Roman" w:cs="Times New Roman"/>
          <w:sz w:val="18"/>
          <w:szCs w:val="18"/>
        </w:rPr>
        <w:t>ikametgah</w:t>
      </w:r>
      <w:proofErr w:type="gramEnd"/>
      <w:r w:rsidR="00937761" w:rsidRPr="00415CFA">
        <w:rPr>
          <w:rFonts w:ascii="Times New Roman" w:hAnsi="Times New Roman" w:cs="Times New Roman"/>
          <w:sz w:val="18"/>
          <w:szCs w:val="18"/>
        </w:rPr>
        <w:t xml:space="preserve"> sahibi olmak, gerekli nitelik ve yeterliği haiz bulunmak aşağıda istenilen belgeleri vermeleri gerekir:</w:t>
      </w:r>
    </w:p>
    <w:p w:rsidR="00937761" w:rsidRPr="00415CFA" w:rsidRDefault="00937761" w:rsidP="00937761">
      <w:pPr>
        <w:pStyle w:val="Default"/>
        <w:jc w:val="both"/>
        <w:rPr>
          <w:sz w:val="18"/>
          <w:szCs w:val="18"/>
        </w:rPr>
      </w:pPr>
      <w:r w:rsidRPr="00415CFA">
        <w:rPr>
          <w:b/>
          <w:bCs/>
          <w:sz w:val="18"/>
          <w:szCs w:val="18"/>
        </w:rPr>
        <w:t xml:space="preserve">a) GERÇEK KİŞİLERDEN; </w:t>
      </w:r>
      <w:r w:rsidRPr="00415CFA">
        <w:rPr>
          <w:sz w:val="18"/>
          <w:szCs w:val="18"/>
        </w:rPr>
        <w:t xml:space="preserve">1-Tebligat için adres beyanı, 2- İkametgâh belgesi, 3- Nüfus Cüzdan Fotokopisi, 4- Noter Tasdikli imza beyannamesi, 5- Geçici teminat mektubu veya makbuzu (Mevduat ve Katılım Bankalarından alınacak teminat mektupları süresiz olacaktır), 6- </w:t>
      </w:r>
      <w:proofErr w:type="gramStart"/>
      <w:r w:rsidRPr="00415CFA">
        <w:rPr>
          <w:sz w:val="18"/>
          <w:szCs w:val="18"/>
        </w:rPr>
        <w:t>Vekaleten</w:t>
      </w:r>
      <w:proofErr w:type="gramEnd"/>
      <w:r w:rsidRPr="00415CFA">
        <w:rPr>
          <w:sz w:val="18"/>
          <w:szCs w:val="18"/>
        </w:rPr>
        <w:t xml:space="preserve"> katılım halinde noter tasdikli vekâletname ile vekilin noter tasdikli imza beyannamesi.</w:t>
      </w:r>
    </w:p>
    <w:p w:rsidR="00937761" w:rsidRPr="00415CFA" w:rsidRDefault="00937761" w:rsidP="00937761">
      <w:pPr>
        <w:pStyle w:val="Default"/>
        <w:jc w:val="both"/>
        <w:rPr>
          <w:sz w:val="18"/>
          <w:szCs w:val="18"/>
        </w:rPr>
      </w:pPr>
      <w:proofErr w:type="gramStart"/>
      <w:r w:rsidRPr="00415CFA">
        <w:rPr>
          <w:b/>
          <w:bCs/>
          <w:sz w:val="18"/>
          <w:szCs w:val="18"/>
        </w:rPr>
        <w:t xml:space="preserve">b) TÜZEL KİŞİLERDEN; </w:t>
      </w:r>
      <w:r w:rsidRPr="00415CFA">
        <w:rPr>
          <w:sz w:val="18"/>
          <w:szCs w:val="18"/>
        </w:rPr>
        <w:t xml:space="preserve">1-Tebligat için adres beyanı, 2-Tüzel kişilerin vergi numaralarını bildirmeleri, 3- Tüzel kişiliğin idare merkezlerinin bulunduğu yer mahkemesinden veya siciline kayıtlı bulunduğu ticaret veya sanayi odasından yahut benzeri mesleki kuruluştan, ihalenin yapıldığı yıl içinde alınmış sicil kayıt belgesi, 4- Tüzel kişiliğin noter tasdikli imza sirküleri, 5- Geçici teminat mektubu veya makbuzu (Mevduat ve Katılım Bankalarından alınacak teminat mektupları süresiz olacaktır), 6-Tüzel kişilik adına ihaleye katılacak veya teklifte bulunacak kişilerin tüzel kişiliği temsile tam yetkili olduklarını gösterir noter tasdikli vekâletname ile vekilin noter tasdikli imza beyannamesi. </w:t>
      </w:r>
      <w:proofErr w:type="gramEnd"/>
    </w:p>
    <w:p w:rsidR="00937761" w:rsidRPr="00415CFA" w:rsidRDefault="001F7C1E" w:rsidP="00937761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15CFA">
        <w:rPr>
          <w:rFonts w:ascii="Times New Roman" w:hAnsi="Times New Roman" w:cs="Times New Roman"/>
          <w:sz w:val="18"/>
          <w:szCs w:val="18"/>
        </w:rPr>
        <w:t>7-</w:t>
      </w:r>
      <w:r w:rsidR="00937761" w:rsidRPr="00415CFA">
        <w:rPr>
          <w:rFonts w:ascii="Times New Roman" w:hAnsi="Times New Roman" w:cs="Times New Roman"/>
          <w:sz w:val="18"/>
          <w:szCs w:val="18"/>
        </w:rPr>
        <w:t xml:space="preserve"> İhale Komisyonu ihaleyi yapıp yapmamakta serbesttir.</w:t>
      </w:r>
    </w:p>
    <w:p w:rsidR="00EA6261" w:rsidRPr="00415CFA" w:rsidRDefault="00105632" w:rsidP="00937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5CF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sectPr w:rsidR="00EA6261" w:rsidRPr="00415CFA" w:rsidSect="00937761">
      <w:pgSz w:w="11906" w:h="16838"/>
      <w:pgMar w:top="1134" w:right="993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8E9"/>
    <w:multiLevelType w:val="hybridMultilevel"/>
    <w:tmpl w:val="B022B594"/>
    <w:lvl w:ilvl="0" w:tplc="92EE51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71ECF"/>
    <w:multiLevelType w:val="hybridMultilevel"/>
    <w:tmpl w:val="FAFAF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14490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945"/>
    <w:multiLevelType w:val="hybridMultilevel"/>
    <w:tmpl w:val="B022B594"/>
    <w:lvl w:ilvl="0" w:tplc="92EE51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3F4EFC"/>
    <w:multiLevelType w:val="hybridMultilevel"/>
    <w:tmpl w:val="19F4F938"/>
    <w:lvl w:ilvl="0" w:tplc="98E899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BD17F3"/>
    <w:multiLevelType w:val="hybridMultilevel"/>
    <w:tmpl w:val="8C9EFC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23467"/>
    <w:multiLevelType w:val="hybridMultilevel"/>
    <w:tmpl w:val="F9CE1A6C"/>
    <w:lvl w:ilvl="0" w:tplc="1A8027F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40EA"/>
    <w:multiLevelType w:val="hybridMultilevel"/>
    <w:tmpl w:val="F8B84CD8"/>
    <w:lvl w:ilvl="0" w:tplc="F58CA838">
      <w:start w:val="1"/>
      <w:numFmt w:val="decimal"/>
      <w:lvlText w:val="%1-"/>
      <w:lvlJc w:val="left"/>
      <w:pPr>
        <w:ind w:left="21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76249D2"/>
    <w:multiLevelType w:val="hybridMultilevel"/>
    <w:tmpl w:val="7C7C3B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05182"/>
    <w:multiLevelType w:val="hybridMultilevel"/>
    <w:tmpl w:val="1D9EB0B4"/>
    <w:lvl w:ilvl="0" w:tplc="662C3A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3"/>
    <w:rsid w:val="00010C67"/>
    <w:rsid w:val="00033EB6"/>
    <w:rsid w:val="00061A54"/>
    <w:rsid w:val="0007208D"/>
    <w:rsid w:val="000A3898"/>
    <w:rsid w:val="00105632"/>
    <w:rsid w:val="00106AEE"/>
    <w:rsid w:val="00125FF2"/>
    <w:rsid w:val="00127FE8"/>
    <w:rsid w:val="00141491"/>
    <w:rsid w:val="00180848"/>
    <w:rsid w:val="001F0B98"/>
    <w:rsid w:val="001F7C1E"/>
    <w:rsid w:val="00202C5C"/>
    <w:rsid w:val="00206D76"/>
    <w:rsid w:val="002869C1"/>
    <w:rsid w:val="002C12C0"/>
    <w:rsid w:val="002C71D8"/>
    <w:rsid w:val="00331B27"/>
    <w:rsid w:val="00351A25"/>
    <w:rsid w:val="0035276C"/>
    <w:rsid w:val="0038520F"/>
    <w:rsid w:val="00386939"/>
    <w:rsid w:val="003A4E94"/>
    <w:rsid w:val="003A6E19"/>
    <w:rsid w:val="003B3DCC"/>
    <w:rsid w:val="003D005C"/>
    <w:rsid w:val="003E13DF"/>
    <w:rsid w:val="003F2126"/>
    <w:rsid w:val="00415CFA"/>
    <w:rsid w:val="00434917"/>
    <w:rsid w:val="0045724D"/>
    <w:rsid w:val="00483F82"/>
    <w:rsid w:val="00497D39"/>
    <w:rsid w:val="004F6E82"/>
    <w:rsid w:val="00525461"/>
    <w:rsid w:val="0055303D"/>
    <w:rsid w:val="00553EDB"/>
    <w:rsid w:val="00553F84"/>
    <w:rsid w:val="00591D85"/>
    <w:rsid w:val="00603876"/>
    <w:rsid w:val="00626CC1"/>
    <w:rsid w:val="0063092C"/>
    <w:rsid w:val="006327F3"/>
    <w:rsid w:val="006A6966"/>
    <w:rsid w:val="007213BF"/>
    <w:rsid w:val="007411D5"/>
    <w:rsid w:val="008267C8"/>
    <w:rsid w:val="0084390E"/>
    <w:rsid w:val="008617A8"/>
    <w:rsid w:val="008A1DEB"/>
    <w:rsid w:val="008A2A4E"/>
    <w:rsid w:val="008F49DC"/>
    <w:rsid w:val="00905750"/>
    <w:rsid w:val="00915B28"/>
    <w:rsid w:val="0093194D"/>
    <w:rsid w:val="00937761"/>
    <w:rsid w:val="00967563"/>
    <w:rsid w:val="00B1732E"/>
    <w:rsid w:val="00B535CE"/>
    <w:rsid w:val="00BF2F5D"/>
    <w:rsid w:val="00C74377"/>
    <w:rsid w:val="00C873AB"/>
    <w:rsid w:val="00CC3EA4"/>
    <w:rsid w:val="00D07527"/>
    <w:rsid w:val="00D23A26"/>
    <w:rsid w:val="00D5433B"/>
    <w:rsid w:val="00D6414B"/>
    <w:rsid w:val="00D85BFA"/>
    <w:rsid w:val="00DE21E7"/>
    <w:rsid w:val="00DE2EA8"/>
    <w:rsid w:val="00DF73F8"/>
    <w:rsid w:val="00E07A94"/>
    <w:rsid w:val="00E22ADE"/>
    <w:rsid w:val="00E65D36"/>
    <w:rsid w:val="00E82112"/>
    <w:rsid w:val="00E974EC"/>
    <w:rsid w:val="00EA6261"/>
    <w:rsid w:val="00EB6577"/>
    <w:rsid w:val="00F94B1F"/>
    <w:rsid w:val="00FB6AB4"/>
    <w:rsid w:val="00FD75C3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02DEC-82DF-40AD-B60F-0A0C8989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D85BF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FF0000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07A94"/>
  </w:style>
  <w:style w:type="character" w:customStyle="1" w:styleId="grame">
    <w:name w:val="grame"/>
    <w:basedOn w:val="VarsaylanParagrafYazTipi"/>
    <w:rsid w:val="00E07A94"/>
  </w:style>
  <w:style w:type="paragraph" w:styleId="ListeParagraf">
    <w:name w:val="List Paragraph"/>
    <w:basedOn w:val="Normal"/>
    <w:uiPriority w:val="34"/>
    <w:qFormat/>
    <w:rsid w:val="00E974EC"/>
    <w:pPr>
      <w:ind w:left="720"/>
      <w:contextualSpacing/>
    </w:pPr>
  </w:style>
  <w:style w:type="table" w:styleId="TabloKlavuzu">
    <w:name w:val="Table Grid"/>
    <w:basedOn w:val="NormalTablo"/>
    <w:uiPriority w:val="59"/>
    <w:rsid w:val="00C8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005C"/>
    <w:rPr>
      <w:color w:val="0000FF" w:themeColor="hyperlink"/>
      <w:u w:val="single"/>
    </w:rPr>
  </w:style>
  <w:style w:type="character" w:customStyle="1" w:styleId="Balk6Char">
    <w:name w:val="Başlık 6 Char"/>
    <w:basedOn w:val="VarsaylanParagrafYazTipi"/>
    <w:link w:val="Balk6"/>
    <w:rsid w:val="00D85BFA"/>
    <w:rPr>
      <w:rFonts w:ascii="Times New Roman" w:eastAsia="Times New Roman" w:hAnsi="Times New Roman" w:cs="Times New Roman"/>
      <w:b/>
      <w:color w:val="FF0000"/>
      <w:sz w:val="24"/>
      <w:szCs w:val="20"/>
      <w:lang w:val="x-none" w:eastAsia="x-none"/>
    </w:rPr>
  </w:style>
  <w:style w:type="paragraph" w:customStyle="1" w:styleId="Default">
    <w:name w:val="Default"/>
    <w:rsid w:val="00937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Levent Tatar</cp:lastModifiedBy>
  <cp:revision>15</cp:revision>
  <cp:lastPrinted>2021-08-06T08:24:00Z</cp:lastPrinted>
  <dcterms:created xsi:type="dcterms:W3CDTF">2019-12-25T13:28:00Z</dcterms:created>
  <dcterms:modified xsi:type="dcterms:W3CDTF">2021-09-24T07:04:00Z</dcterms:modified>
</cp:coreProperties>
</file>